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45FC2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</w:t>
            </w:r>
            <w:r w:rsidR="00926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701AF2" w:rsidP="00701A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Геометрия, 8А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701AF2" w:rsidP="00701A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 Метрические соотношения в прямоугольном треугольнике. Решение задач на применение теоремы Пифагора и метрических соотношений.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901E7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Геометрия – 8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E7A" w:rsidRDefault="00901E7A" w:rsidP="00901E7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Записать в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тетрадь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формулировку теоремы Пифагора (параграф 16), выполнить чертеж (рис. 176) и записать формулы теоремы Пифагора на с. 115 в синей рамке.</w:t>
            </w:r>
          </w:p>
          <w:p w:rsidR="00652200" w:rsidRDefault="00652200" w:rsidP="00901E7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E7A">
              <w:rPr>
                <w:rFonts w:ascii="Times New Roman" w:eastAsia="Calibri" w:hAnsi="Times New Roman" w:cs="Times New Roman"/>
                <w:sz w:val="28"/>
                <w:szCs w:val="28"/>
              </w:rPr>
              <w:t>Записать</w:t>
            </w:r>
            <w:r w:rsidR="00245FC2" w:rsidRPr="00901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подробное</w:t>
            </w:r>
            <w:r w:rsidRPr="00901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</w:t>
            </w:r>
            <w:r w:rsidR="00245FC2" w:rsidRPr="00901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заданий</w:t>
            </w:r>
            <w:r w:rsidRPr="00901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5FC2" w:rsidRPr="00901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отдельном </w:t>
            </w:r>
            <w:r w:rsidR="008E7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245FC2" w:rsidRPr="00901E7A">
              <w:rPr>
                <w:rFonts w:ascii="Times New Roman" w:eastAsia="Calibri" w:hAnsi="Times New Roman" w:cs="Times New Roman"/>
                <w:sz w:val="28"/>
                <w:szCs w:val="28"/>
              </w:rPr>
              <w:t>двойном листе</w:t>
            </w:r>
            <w:r w:rsidRPr="00901E7A">
              <w:rPr>
                <w:rFonts w:ascii="Times New Roman" w:eastAsia="Calibri" w:hAnsi="Times New Roman" w:cs="Times New Roman"/>
                <w:sz w:val="28"/>
                <w:szCs w:val="28"/>
              </w:rPr>
              <w:t>, разобраться с решением задачи</w:t>
            </w:r>
            <w:r w:rsidR="00245FC2" w:rsidRPr="00901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Образцы оформления в классных работах: </w:t>
            </w:r>
          </w:p>
          <w:p w:rsidR="00901E7A" w:rsidRDefault="00901E7A" w:rsidP="00901E7A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E7A" w:rsidRDefault="00901E7A" w:rsidP="00901E7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E7A">
              <w:rPr>
                <w:rFonts w:ascii="Times New Roman" w:eastAsia="Calibri" w:hAnsi="Times New Roman" w:cs="Times New Roman"/>
                <w:sz w:val="28"/>
                <w:szCs w:val="28"/>
              </w:rPr>
              <w:t>Найдите высоту прямоугольного треугольника, проведенную из вершины прямого угла, если она делит гипотенузу на отрезки длиной 4 см и 16 см.</w:t>
            </w:r>
          </w:p>
          <w:p w:rsidR="00901E7A" w:rsidRPr="00901E7A" w:rsidRDefault="00901E7A" w:rsidP="00901E7A">
            <w:pPr>
              <w:pStyle w:val="a6"/>
              <w:ind w:left="10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E7A" w:rsidRDefault="00901E7A" w:rsidP="00901E7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E7A">
              <w:rPr>
                <w:rFonts w:ascii="Times New Roman" w:eastAsia="Calibri" w:hAnsi="Times New Roman" w:cs="Times New Roman"/>
                <w:sz w:val="28"/>
                <w:szCs w:val="28"/>
              </w:rPr>
              <w:t>Высота прямоугольного треугольника, проведенная к гипотенузе, делит ее на отрезки длиной 8 см и 24 см. Найдите катеты треугольника.</w:t>
            </w:r>
          </w:p>
          <w:p w:rsidR="00901E7A" w:rsidRPr="00901E7A" w:rsidRDefault="00901E7A" w:rsidP="00901E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E7A" w:rsidRDefault="00901E7A" w:rsidP="00901E7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E7A">
              <w:rPr>
                <w:rFonts w:ascii="Times New Roman" w:eastAsia="Calibri" w:hAnsi="Times New Roman" w:cs="Times New Roman"/>
                <w:sz w:val="28"/>
                <w:szCs w:val="28"/>
              </w:rPr>
              <w:t>Катет прямоугольного треугольника равен 8 см, а его проекция на гипотенузу – 4 см. Найдите гипотенузу треугольника.</w:t>
            </w:r>
          </w:p>
          <w:p w:rsidR="00901E7A" w:rsidRPr="00901E7A" w:rsidRDefault="00901E7A" w:rsidP="00901E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E7A" w:rsidRPr="00901E7A" w:rsidRDefault="00901E7A" w:rsidP="00901E7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E7A">
              <w:rPr>
                <w:rFonts w:ascii="Times New Roman" w:hAnsi="Times New Roman" w:cs="Times New Roman"/>
                <w:sz w:val="28"/>
                <w:szCs w:val="28"/>
              </w:rPr>
              <w:t>В прямоугольном треугольнике  гипотенуза равна 41 см, а один из катетов равен 9 см. Найдите периметр треугольника.</w:t>
            </w:r>
          </w:p>
          <w:p w:rsidR="00901E7A" w:rsidRPr="00901E7A" w:rsidRDefault="00901E7A" w:rsidP="00901E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E7A" w:rsidRPr="00901E7A" w:rsidRDefault="00901E7A" w:rsidP="00901E7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E7A">
              <w:rPr>
                <w:rFonts w:ascii="Times New Roman" w:hAnsi="Times New Roman" w:cs="Times New Roman"/>
                <w:sz w:val="28"/>
                <w:szCs w:val="28"/>
              </w:rPr>
              <w:t>Диагонали ромба равны 16 см и 8 см. Найдите сторону ромба.</w:t>
            </w:r>
          </w:p>
          <w:p w:rsidR="00652200" w:rsidRDefault="00652200" w:rsidP="00652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E7A" w:rsidRDefault="00901E7A" w:rsidP="00652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E7A" w:rsidRPr="00245FC2" w:rsidRDefault="00901E7A" w:rsidP="00901E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отметку «5»  решаем все задания</w:t>
            </w:r>
          </w:p>
          <w:p w:rsidR="00901E7A" w:rsidRPr="00245FC2" w:rsidRDefault="00901E7A" w:rsidP="00901E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отметку «4» задания с 1 по 4;</w:t>
            </w:r>
          </w:p>
          <w:p w:rsidR="00901E7A" w:rsidRPr="00245FC2" w:rsidRDefault="00901E7A" w:rsidP="00901E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отметку «3» задание с 1 по 3.</w:t>
            </w:r>
          </w:p>
          <w:p w:rsidR="00652200" w:rsidRPr="007E5733" w:rsidRDefault="00652200" w:rsidP="00701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45FC2" w:rsidRDefault="00245FC2" w:rsidP="00701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Повторить </w:t>
            </w:r>
            <w:r w:rsidR="00701AF2">
              <w:rPr>
                <w:rFonts w:ascii="Times New Roman" w:eastAsia="Calibri" w:hAnsi="Times New Roman" w:cs="Times New Roman"/>
                <w:sz w:val="28"/>
                <w:szCs w:val="28"/>
              </w:rPr>
              <w:t>теорему Пифагора, метрические соотношения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45FC2" w:rsidRDefault="00245FC2" w:rsidP="000E5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Листок</w:t>
            </w:r>
            <w:r w:rsidR="00652200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решением сдать на следующий урок.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6774"/>
    <w:multiLevelType w:val="hybridMultilevel"/>
    <w:tmpl w:val="5FD4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E60BA"/>
    <w:multiLevelType w:val="hybridMultilevel"/>
    <w:tmpl w:val="C37CFD88"/>
    <w:lvl w:ilvl="0" w:tplc="D764C59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2A1"/>
    <w:rsid w:val="00000B58"/>
    <w:rsid w:val="000E5743"/>
    <w:rsid w:val="00225B35"/>
    <w:rsid w:val="00245FC2"/>
    <w:rsid w:val="002A73EF"/>
    <w:rsid w:val="002A764E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52200"/>
    <w:rsid w:val="006642A1"/>
    <w:rsid w:val="00670FD3"/>
    <w:rsid w:val="006949B6"/>
    <w:rsid w:val="00694A74"/>
    <w:rsid w:val="00700DE2"/>
    <w:rsid w:val="00701AF2"/>
    <w:rsid w:val="00730DF5"/>
    <w:rsid w:val="007E5733"/>
    <w:rsid w:val="008013EC"/>
    <w:rsid w:val="00830956"/>
    <w:rsid w:val="00871D89"/>
    <w:rsid w:val="008A2E54"/>
    <w:rsid w:val="008A4C18"/>
    <w:rsid w:val="008B15EF"/>
    <w:rsid w:val="008E7935"/>
    <w:rsid w:val="00901E7A"/>
    <w:rsid w:val="009131C7"/>
    <w:rsid w:val="0092631B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24E43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4</cp:revision>
  <dcterms:created xsi:type="dcterms:W3CDTF">2025-03-03T07:49:00Z</dcterms:created>
  <dcterms:modified xsi:type="dcterms:W3CDTF">2025-03-03T07:55:00Z</dcterms:modified>
</cp:coreProperties>
</file>